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C1BE8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79C753F1" w14:textId="4AAA12B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 xml:space="preserve">                  МБОУ «СОШ №48» г.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Pr="003E79A1">
        <w:rPr>
          <w:rFonts w:ascii="Times New Roman" w:eastAsia="Times New Roman" w:hAnsi="Times New Roman" w:cs="Times New Roman"/>
          <w:b/>
        </w:rPr>
        <w:t>Грозного</w:t>
      </w:r>
    </w:p>
    <w:p w14:paraId="6EEC3B62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77AF2219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</w:p>
    <w:p w14:paraId="14BC10E5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DE0E5C1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E79A1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E79A1">
        <w:rPr>
          <w:rFonts w:ascii="Times New Roman" w:eastAsia="Times New Roman" w:hAnsi="Times New Roman" w:cs="Times New Roman"/>
          <w:b/>
        </w:rPr>
        <w:t>предмету</w:t>
      </w:r>
    </w:p>
    <w:p w14:paraId="07DAD84F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E79A1">
        <w:rPr>
          <w:rFonts w:ascii="Times New Roman" w:eastAsia="Times New Roman" w:hAnsi="Times New Roman" w:cs="Times New Roman"/>
          <w:b/>
        </w:rPr>
        <w:t>«История»</w:t>
      </w:r>
    </w:p>
    <w:p w14:paraId="71A91534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7"/>
        <w:gridCol w:w="1706"/>
      </w:tblGrid>
      <w:tr w:rsidR="003E79A1" w:rsidRPr="003E79A1" w14:paraId="365CC613" w14:textId="77777777" w:rsidTr="003E79A1">
        <w:trPr>
          <w:trHeight w:val="505"/>
        </w:trPr>
        <w:tc>
          <w:tcPr>
            <w:tcW w:w="8227" w:type="dxa"/>
            <w:shd w:val="clear" w:color="auto" w:fill="D5DCE4" w:themeFill="text2" w:themeFillTint="33"/>
          </w:tcPr>
          <w:p w14:paraId="7E9F692B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истории.</w:t>
            </w:r>
          </w:p>
          <w:p w14:paraId="44928B6F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44FC020F" w14:textId="77777777" w:rsidR="003E79A1" w:rsidRPr="003E79A1" w:rsidRDefault="003E79A1" w:rsidP="003E79A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706" w:type="dxa"/>
            <w:shd w:val="clear" w:color="auto" w:fill="D5DCE4" w:themeFill="text2" w:themeFillTint="33"/>
          </w:tcPr>
          <w:p w14:paraId="12E7C009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FBED0CA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E79A1" w:rsidRPr="003E79A1" w14:paraId="14CA29A2" w14:textId="77777777" w:rsidTr="00E53270">
        <w:trPr>
          <w:trHeight w:val="2222"/>
        </w:trPr>
        <w:tc>
          <w:tcPr>
            <w:tcW w:w="8227" w:type="dxa"/>
          </w:tcPr>
          <w:p w14:paraId="2027A7F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C625E4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смысл основных хронологических понятий (век, тысячелетие, до нашей эры, наша эра);</w:t>
            </w:r>
          </w:p>
          <w:p w14:paraId="54C7BD8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даты важнейших событий истории Древнего мира, по дате устанавливать принадлежность события к веку, тысячелетию;</w:t>
            </w:r>
          </w:p>
          <w:p w14:paraId="0DBFE2C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длительность и последовательность событий, периодов истории Древнего мира, вести счёт лет до нашей эры и нашей эры.</w:t>
            </w:r>
          </w:p>
        </w:tc>
        <w:tc>
          <w:tcPr>
            <w:tcW w:w="1706" w:type="dxa"/>
          </w:tcPr>
          <w:p w14:paraId="156BBF3E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19463EB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146E7A69" w14:textId="77777777" w:rsidTr="00E53270">
        <w:trPr>
          <w:trHeight w:val="1284"/>
        </w:trPr>
        <w:tc>
          <w:tcPr>
            <w:tcW w:w="8227" w:type="dxa"/>
          </w:tcPr>
          <w:p w14:paraId="2AABD79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1D7B588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истории Древнего мира;</w:t>
            </w:r>
          </w:p>
          <w:p w14:paraId="1FFF4F1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признаку.</w:t>
            </w:r>
          </w:p>
        </w:tc>
        <w:tc>
          <w:tcPr>
            <w:tcW w:w="1706" w:type="dxa"/>
          </w:tcPr>
          <w:p w14:paraId="2089F35C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749C744" w14:textId="77777777" w:rsidR="003E79A1" w:rsidRPr="003E79A1" w:rsidRDefault="003E79A1" w:rsidP="003E79A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64A72436" w14:textId="77777777" w:rsidTr="00E53270">
        <w:trPr>
          <w:trHeight w:val="2222"/>
        </w:trPr>
        <w:tc>
          <w:tcPr>
            <w:tcW w:w="8227" w:type="dxa"/>
          </w:tcPr>
          <w:p w14:paraId="6D5AC78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4EA5D83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      </w:r>
          </w:p>
          <w:p w14:paraId="4B64A32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на основе картографических сведений связь между условиями среды обитания людей и их занятиями.</w:t>
            </w:r>
          </w:p>
        </w:tc>
        <w:tc>
          <w:tcPr>
            <w:tcW w:w="1706" w:type="dxa"/>
          </w:tcPr>
          <w:p w14:paraId="6ED3DB98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09C3A8C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 с исторической и контурной картой</w:t>
            </w:r>
          </w:p>
          <w:p w14:paraId="147EEF18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E79A1" w:rsidRPr="003E79A1" w14:paraId="6E634C39" w14:textId="77777777" w:rsidTr="00E53270">
        <w:trPr>
          <w:trHeight w:val="3174"/>
        </w:trPr>
        <w:tc>
          <w:tcPr>
            <w:tcW w:w="8227" w:type="dxa"/>
          </w:tcPr>
          <w:p w14:paraId="7B252A2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Работа с историческими источниками:</w:t>
            </w:r>
          </w:p>
          <w:p w14:paraId="5BCFABC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      </w:r>
          </w:p>
          <w:p w14:paraId="48FEE52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памятники культуры изучаемой эпохи и источники, созданные в последующие эпохи, приводить примеры;</w:t>
            </w:r>
          </w:p>
          <w:p w14:paraId="75AA423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      </w:r>
          </w:p>
        </w:tc>
        <w:tc>
          <w:tcPr>
            <w:tcW w:w="1706" w:type="dxa"/>
          </w:tcPr>
          <w:p w14:paraId="1FBC1107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CE5FE8E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79A1" w:rsidRPr="003E79A1" w14:paraId="1978F26D" w14:textId="77777777" w:rsidTr="00E53270">
        <w:trPr>
          <w:trHeight w:val="2222"/>
        </w:trPr>
        <w:tc>
          <w:tcPr>
            <w:tcW w:w="8227" w:type="dxa"/>
          </w:tcPr>
          <w:p w14:paraId="7270213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52B7143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условия жизни людей в древности;</w:t>
            </w:r>
          </w:p>
          <w:p w14:paraId="548F8F12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 значительных событиях древней истории, их участниках;</w:t>
            </w:r>
          </w:p>
          <w:p w14:paraId="2270808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исторических личностях Древнего мира (ключевых моментах их биографии, роли в исторических событиях);</w:t>
            </w:r>
          </w:p>
          <w:p w14:paraId="50FE9BF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давать краткое описание памятников культуры эпохи первобытности и древнейших цивилизаций.</w:t>
            </w:r>
          </w:p>
        </w:tc>
        <w:tc>
          <w:tcPr>
            <w:tcW w:w="1706" w:type="dxa"/>
          </w:tcPr>
          <w:p w14:paraId="52B26165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204F338A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6BEB59B4" w14:textId="77777777" w:rsidTr="00E53270">
        <w:trPr>
          <w:trHeight w:val="4126"/>
        </w:trPr>
        <w:tc>
          <w:tcPr>
            <w:tcW w:w="8227" w:type="dxa"/>
          </w:tcPr>
          <w:p w14:paraId="4FF9096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1FEA8B0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      </w:r>
          </w:p>
          <w:p w14:paraId="03E4B13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сравнивать исторические явления, определять их общие черты;</w:t>
            </w:r>
          </w:p>
          <w:p w14:paraId="776F2F6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иллюстрировать общие явления, черты конкретными примерами;</w:t>
            </w:r>
          </w:p>
          <w:p w14:paraId="7F7A1A2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древней истории.</w:t>
            </w:r>
          </w:p>
          <w:p w14:paraId="0A4AD3C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3ABC312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излагать оценки наиболее значительных событий и личностей древней истории, приводимые в учебной литературе;</w:t>
            </w:r>
          </w:p>
          <w:p w14:paraId="1F678FD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высказывать на уровне эмоциональных оценок отношение к поступкам людей прошлого, к памятникам культуры.</w:t>
            </w:r>
          </w:p>
        </w:tc>
        <w:tc>
          <w:tcPr>
            <w:tcW w:w="1706" w:type="dxa"/>
          </w:tcPr>
          <w:p w14:paraId="6304E538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DDA7A32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18EBCBC" w14:textId="77777777" w:rsidR="003E79A1" w:rsidRPr="003E79A1" w:rsidRDefault="003E79A1" w:rsidP="003E79A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4089AE60" w14:textId="77777777" w:rsidTr="00E53270">
        <w:trPr>
          <w:trHeight w:val="1904"/>
        </w:trPr>
        <w:tc>
          <w:tcPr>
            <w:tcW w:w="8227" w:type="dxa"/>
          </w:tcPr>
          <w:p w14:paraId="3EDD2D5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620A86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значение памятников древней истории и культуры, необходимость сохранения их в современном мире;</w:t>
            </w:r>
          </w:p>
          <w:p w14:paraId="6DE8B2A2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      </w:r>
          </w:p>
        </w:tc>
        <w:tc>
          <w:tcPr>
            <w:tcW w:w="1706" w:type="dxa"/>
          </w:tcPr>
          <w:p w14:paraId="1319D46F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0F7693C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Письменная работа</w:t>
            </w:r>
          </w:p>
          <w:p w14:paraId="0E8D0482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  <w:p w14:paraId="52F29D4E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7CF36812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tbl>
      <w:tblPr>
        <w:tblStyle w:val="TableNormal"/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85"/>
      </w:tblGrid>
      <w:tr w:rsidR="003E79A1" w:rsidRPr="003E79A1" w14:paraId="545E562F" w14:textId="77777777" w:rsidTr="003E79A1">
        <w:trPr>
          <w:trHeight w:val="505"/>
        </w:trPr>
        <w:tc>
          <w:tcPr>
            <w:tcW w:w="8080" w:type="dxa"/>
            <w:shd w:val="clear" w:color="auto" w:fill="D5DCE4" w:themeFill="text2" w:themeFillTint="33"/>
          </w:tcPr>
          <w:p w14:paraId="20EC7A85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истории. </w:t>
            </w:r>
          </w:p>
          <w:p w14:paraId="2B24FD16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50DF462" w14:textId="77777777" w:rsidR="003E79A1" w:rsidRPr="003E79A1" w:rsidRDefault="003E79A1" w:rsidP="003E79A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985" w:type="dxa"/>
            <w:shd w:val="clear" w:color="auto" w:fill="D5DCE4" w:themeFill="text2" w:themeFillTint="33"/>
          </w:tcPr>
          <w:p w14:paraId="436520B4" w14:textId="77777777" w:rsidR="003E79A1" w:rsidRPr="003E79A1" w:rsidRDefault="003E79A1" w:rsidP="003E79A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9A46FB6" w14:textId="77777777" w:rsidR="003E79A1" w:rsidRPr="003E79A1" w:rsidRDefault="003E79A1" w:rsidP="003E79A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E79A1" w:rsidRPr="003E79A1" w14:paraId="0B25D409" w14:textId="77777777" w:rsidTr="00E53270">
        <w:trPr>
          <w:trHeight w:val="2539"/>
        </w:trPr>
        <w:tc>
          <w:tcPr>
            <w:tcW w:w="8080" w:type="dxa"/>
          </w:tcPr>
          <w:p w14:paraId="421D245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7307DA3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даты важнейших событий Средневековья, определять их принадлежность к веку, историческому периоду;</w:t>
            </w:r>
          </w:p>
          <w:p w14:paraId="0F4B948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      </w:r>
          </w:p>
          <w:p w14:paraId="618DAE0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длительность и синхронность событий истории Руси и всеобщей истории.</w:t>
            </w:r>
          </w:p>
        </w:tc>
        <w:tc>
          <w:tcPr>
            <w:tcW w:w="1985" w:type="dxa"/>
          </w:tcPr>
          <w:p w14:paraId="1359F1C0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C9C16DB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37408B18" w14:textId="77777777" w:rsidTr="00E53270">
        <w:trPr>
          <w:trHeight w:val="1587"/>
        </w:trPr>
        <w:tc>
          <w:tcPr>
            <w:tcW w:w="8080" w:type="dxa"/>
            <w:tcBorders>
              <w:top w:val="single" w:sz="4" w:space="0" w:color="auto"/>
            </w:tcBorders>
          </w:tcPr>
          <w:p w14:paraId="4544162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601237BF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      </w:r>
          </w:p>
          <w:p w14:paraId="35F17DF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(составление систематических таблиц).</w:t>
            </w:r>
          </w:p>
        </w:tc>
        <w:tc>
          <w:tcPr>
            <w:tcW w:w="1985" w:type="dxa"/>
          </w:tcPr>
          <w:p w14:paraId="0C7A55EF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C3F6633" w14:textId="77777777" w:rsidR="003E79A1" w:rsidRPr="003E79A1" w:rsidRDefault="003E79A1" w:rsidP="003E79A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3E79A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3E79A1" w:rsidRPr="003E79A1" w14:paraId="0E82376D" w14:textId="77777777" w:rsidTr="00E53270">
        <w:trPr>
          <w:trHeight w:val="2222"/>
        </w:trPr>
        <w:tc>
          <w:tcPr>
            <w:tcW w:w="8080" w:type="dxa"/>
          </w:tcPr>
          <w:p w14:paraId="4224E60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1C99208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и показывать на карте исторические объекты, используя легенду карты; давать словесное описание их местоположения;</w:t>
            </w:r>
          </w:p>
          <w:p w14:paraId="398215F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      </w:r>
          </w:p>
        </w:tc>
        <w:tc>
          <w:tcPr>
            <w:tcW w:w="1985" w:type="dxa"/>
          </w:tcPr>
          <w:p w14:paraId="4E926C2B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24C7E9E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2BA25ACD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картой</w:t>
            </w:r>
            <w:proofErr w:type="spellEnd"/>
          </w:p>
        </w:tc>
      </w:tr>
      <w:tr w:rsidR="003E79A1" w:rsidRPr="003E79A1" w14:paraId="000BCDF9" w14:textId="77777777" w:rsidTr="00E53270">
        <w:trPr>
          <w:trHeight w:val="3808"/>
        </w:trPr>
        <w:tc>
          <w:tcPr>
            <w:tcW w:w="8080" w:type="dxa"/>
          </w:tcPr>
          <w:p w14:paraId="349518F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 с историческими источниками:</w:t>
            </w:r>
          </w:p>
          <w:p w14:paraId="56EC1A7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      </w:r>
          </w:p>
          <w:p w14:paraId="3AC12E4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авторство, время, место создания источника;</w:t>
            </w:r>
          </w:p>
          <w:p w14:paraId="2019908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      </w:r>
          </w:p>
          <w:p w14:paraId="0FCAFF2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находить в визуальном источнике и вещественном памятнике ключевые символы, образы;</w:t>
            </w:r>
          </w:p>
          <w:p w14:paraId="79AB997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позицию автора письменного и визуального исторического источника.</w:t>
            </w:r>
          </w:p>
        </w:tc>
        <w:tc>
          <w:tcPr>
            <w:tcW w:w="1985" w:type="dxa"/>
          </w:tcPr>
          <w:p w14:paraId="472C4932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900D584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79A1" w:rsidRPr="003E79A1" w14:paraId="000FBABF" w14:textId="77777777" w:rsidTr="00E53270">
        <w:trPr>
          <w:trHeight w:val="3174"/>
        </w:trPr>
        <w:tc>
          <w:tcPr>
            <w:tcW w:w="8080" w:type="dxa"/>
          </w:tcPr>
          <w:p w14:paraId="5FE9729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19DE005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 ключевых событиях отечественной и всеобщей истории в эпоху Средневековья, их участниках;</w:t>
            </w:r>
          </w:p>
          <w:p w14:paraId="74C0104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      </w:r>
          </w:p>
          <w:p w14:paraId="073C50C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средневековых обществах на Руси и в других странах;</w:t>
            </w:r>
          </w:p>
          <w:p w14:paraId="2FF2A60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0AD71616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876F36D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6658799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67A88FC5" w14:textId="77777777" w:rsidTr="00E53270">
        <w:trPr>
          <w:trHeight w:val="5078"/>
        </w:trPr>
        <w:tc>
          <w:tcPr>
            <w:tcW w:w="8080" w:type="dxa"/>
          </w:tcPr>
          <w:p w14:paraId="767BF3C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0C43CA3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      </w:r>
          </w:p>
          <w:p w14:paraId="1FB1C55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01ECBC9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      </w:r>
          </w:p>
          <w:p w14:paraId="720C2E8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      </w:r>
          </w:p>
        </w:tc>
        <w:tc>
          <w:tcPr>
            <w:tcW w:w="1985" w:type="dxa"/>
          </w:tcPr>
          <w:p w14:paraId="58627917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4CC5C2B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EF8BE47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1E4D6551" w14:textId="77777777" w:rsidTr="00E53270">
        <w:trPr>
          <w:trHeight w:val="2539"/>
        </w:trPr>
        <w:tc>
          <w:tcPr>
            <w:tcW w:w="8080" w:type="dxa"/>
          </w:tcPr>
          <w:p w14:paraId="48A05A9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ABF835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      </w:r>
          </w:p>
          <w:p w14:paraId="301F1E9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      </w:r>
          </w:p>
        </w:tc>
        <w:tc>
          <w:tcPr>
            <w:tcW w:w="1985" w:type="dxa"/>
          </w:tcPr>
          <w:p w14:paraId="34E63DBC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FDB20D2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4871C17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5BF1BFFF" w14:textId="77777777" w:rsidTr="00E53270">
        <w:trPr>
          <w:trHeight w:val="1904"/>
        </w:trPr>
        <w:tc>
          <w:tcPr>
            <w:tcW w:w="8080" w:type="dxa"/>
          </w:tcPr>
          <w:p w14:paraId="1A34886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Применение исторических знаний:</w:t>
            </w:r>
          </w:p>
          <w:p w14:paraId="6C6299AF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      </w:r>
          </w:p>
          <w:p w14:paraId="1DAEB17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выполнять учебные проекты по истории Средних веков (в том числе на региональном материале).</w:t>
            </w:r>
          </w:p>
        </w:tc>
        <w:tc>
          <w:tcPr>
            <w:tcW w:w="1985" w:type="dxa"/>
          </w:tcPr>
          <w:p w14:paraId="51DB8C88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EAB16DE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34993E35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75F43EF5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  <w:p w14:paraId="362036B0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</w:t>
            </w:r>
          </w:p>
          <w:p w14:paraId="0CDED72E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1A6CCE37" w14:textId="77777777" w:rsidTr="00E53270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5F93FE" w14:textId="77777777" w:rsidR="003E79A1" w:rsidRPr="003E79A1" w:rsidRDefault="003E79A1" w:rsidP="003E79A1">
            <w:pPr>
              <w:spacing w:before="12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BD68DD" w14:textId="77777777" w:rsidR="003E79A1" w:rsidRPr="003E79A1" w:rsidRDefault="003E79A1" w:rsidP="003E79A1">
            <w:pPr>
              <w:spacing w:line="247" w:lineRule="exact"/>
              <w:ind w:left="10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79A1" w:rsidRPr="003E79A1" w14:paraId="5068E868" w14:textId="77777777" w:rsidTr="003E79A1">
        <w:trPr>
          <w:trHeight w:val="505"/>
        </w:trPr>
        <w:tc>
          <w:tcPr>
            <w:tcW w:w="8080" w:type="dxa"/>
            <w:shd w:val="clear" w:color="auto" w:fill="D5DCE4" w:themeFill="text2" w:themeFillTint="33"/>
          </w:tcPr>
          <w:p w14:paraId="5B2FC4FB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истории.</w:t>
            </w:r>
          </w:p>
          <w:p w14:paraId="52A4C971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16D0E259" w14:textId="77777777" w:rsidR="003E79A1" w:rsidRPr="003E79A1" w:rsidRDefault="003E79A1" w:rsidP="003E79A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3E79A1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985" w:type="dxa"/>
            <w:shd w:val="clear" w:color="auto" w:fill="D5DCE4" w:themeFill="text2" w:themeFillTint="33"/>
          </w:tcPr>
          <w:p w14:paraId="66883231" w14:textId="77777777" w:rsidR="003E79A1" w:rsidRPr="003E79A1" w:rsidRDefault="003E79A1" w:rsidP="003E79A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11FA750B" w14:textId="77777777" w:rsidR="003E79A1" w:rsidRPr="003E79A1" w:rsidRDefault="003E79A1" w:rsidP="003E79A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3E79A1" w:rsidRPr="003E79A1" w14:paraId="4A2E891F" w14:textId="77777777" w:rsidTr="00E53270">
        <w:trPr>
          <w:trHeight w:val="2539"/>
        </w:trPr>
        <w:tc>
          <w:tcPr>
            <w:tcW w:w="8080" w:type="dxa"/>
          </w:tcPr>
          <w:p w14:paraId="63A8CD9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5DE35A8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называть этапы отечественной и всеобщей истории Нового времени, их хронологические рамки;</w:t>
            </w:r>
          </w:p>
          <w:p w14:paraId="76154DA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локализовать во времени ключевые события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вв., определять их принадлежность к части века (половина, треть, четверть);</w:t>
            </w:r>
          </w:p>
          <w:p w14:paraId="2A51D51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устанавливать синхронность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985" w:type="dxa"/>
          </w:tcPr>
          <w:p w14:paraId="2069AFB3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1862AAA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31F7DEB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3E35FD2F" w14:textId="77777777" w:rsidTr="00E53270">
        <w:trPr>
          <w:trHeight w:val="1904"/>
        </w:trPr>
        <w:tc>
          <w:tcPr>
            <w:tcW w:w="8080" w:type="dxa"/>
            <w:tcBorders>
              <w:top w:val="single" w:sz="4" w:space="0" w:color="auto"/>
            </w:tcBorders>
          </w:tcPr>
          <w:p w14:paraId="764F418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5992AF8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вв.;</w:t>
            </w:r>
          </w:p>
          <w:p w14:paraId="6B64270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</w:tc>
        <w:tc>
          <w:tcPr>
            <w:tcW w:w="1985" w:type="dxa"/>
          </w:tcPr>
          <w:p w14:paraId="7C393936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A54C387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DDF612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698EE20F" w14:textId="77777777" w:rsidTr="00E53270">
        <w:trPr>
          <w:trHeight w:val="2222"/>
        </w:trPr>
        <w:tc>
          <w:tcPr>
            <w:tcW w:w="8080" w:type="dxa"/>
          </w:tcPr>
          <w:p w14:paraId="383EDC7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5E9C029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вв.;</w:t>
            </w:r>
          </w:p>
          <w:p w14:paraId="221C3A6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</w:tc>
        <w:tc>
          <w:tcPr>
            <w:tcW w:w="1985" w:type="dxa"/>
          </w:tcPr>
          <w:p w14:paraId="2FF8D882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7896C652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B43227D" w14:textId="77777777" w:rsidR="003E79A1" w:rsidRPr="003E79A1" w:rsidRDefault="003E79A1" w:rsidP="003E79A1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картой</w:t>
            </w:r>
            <w:proofErr w:type="spellEnd"/>
          </w:p>
        </w:tc>
      </w:tr>
      <w:tr w:rsidR="003E79A1" w:rsidRPr="003E79A1" w14:paraId="6E3B6A9F" w14:textId="77777777" w:rsidTr="00E53270">
        <w:trPr>
          <w:trHeight w:val="2856"/>
        </w:trPr>
        <w:tc>
          <w:tcPr>
            <w:tcW w:w="8080" w:type="dxa"/>
          </w:tcPr>
          <w:p w14:paraId="298352AF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2E07D95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виды письменных исторических источников (официальные, личные, литературные и другие);</w:t>
            </w:r>
          </w:p>
          <w:p w14:paraId="7E2AC42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14:paraId="49B4510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14:paraId="259473C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сопоставлять и систематизировать информацию из нескольких однотипных источников.</w:t>
            </w:r>
          </w:p>
        </w:tc>
        <w:tc>
          <w:tcPr>
            <w:tcW w:w="1985" w:type="dxa"/>
          </w:tcPr>
          <w:p w14:paraId="4B2B2A2E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1FE1514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B7B8F76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289D4BF0" w14:textId="77777777" w:rsidTr="00E53270">
        <w:trPr>
          <w:trHeight w:val="3174"/>
        </w:trPr>
        <w:tc>
          <w:tcPr>
            <w:tcW w:w="8080" w:type="dxa"/>
          </w:tcPr>
          <w:p w14:paraId="78763DE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Историческое описание (реконструкция):</w:t>
            </w:r>
          </w:p>
          <w:p w14:paraId="6B32001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рассказывать о ключевых событиях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вв., их участниках;</w:t>
            </w:r>
          </w:p>
          <w:p w14:paraId="78395FB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составлять краткую характеристику известных персоналий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 (ключевые факты биографии, личные качества, деятельность);</w:t>
            </w:r>
          </w:p>
          <w:p w14:paraId="4C1A041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14:paraId="1D1ABB2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эпохи.</w:t>
            </w:r>
          </w:p>
        </w:tc>
        <w:tc>
          <w:tcPr>
            <w:tcW w:w="1985" w:type="dxa"/>
          </w:tcPr>
          <w:p w14:paraId="258A5269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6884310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4818A23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73632A32" w14:textId="77777777" w:rsidTr="00E53270">
        <w:trPr>
          <w:trHeight w:val="4761"/>
        </w:trPr>
        <w:tc>
          <w:tcPr>
            <w:tcW w:w="8080" w:type="dxa"/>
          </w:tcPr>
          <w:p w14:paraId="35770D5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Анализ, объяснение исторических событий, явлений:</w:t>
            </w:r>
          </w:p>
          <w:p w14:paraId="334732DF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раскрывать существенные черты экономического, социального и политического развития России и других стран в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вв., европейской реформации, новых веяний в духовной жизни общества, культуре, революций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 в европейских странах;</w:t>
            </w:r>
          </w:p>
          <w:p w14:paraId="4D77694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790FBC6F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причины и следствия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6BBCEC2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85" w:type="dxa"/>
          </w:tcPr>
          <w:p w14:paraId="49BB86EE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A342351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D3B9F82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5F4AE040" w14:textId="77777777" w:rsidTr="00E53270">
        <w:trPr>
          <w:trHeight w:val="2539"/>
        </w:trPr>
        <w:tc>
          <w:tcPr>
            <w:tcW w:w="8080" w:type="dxa"/>
          </w:tcPr>
          <w:p w14:paraId="3E56B6A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       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1FA8F8B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излагать альтернативные оценки событий и личностей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вв., представленные в учебной литературе; объяснять, на чем основываются отдельные мнения;</w:t>
            </w:r>
          </w:p>
          <w:p w14:paraId="305A16C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выражать отношение к деятельности исторических личностей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 с учётом обстоятельств изучаемой эпохи и в современной шкале ценностей.</w:t>
            </w:r>
          </w:p>
        </w:tc>
        <w:tc>
          <w:tcPr>
            <w:tcW w:w="1985" w:type="dxa"/>
          </w:tcPr>
          <w:p w14:paraId="0B281CF8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CEC1FAD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987F190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4BD7B040" w14:textId="77777777" w:rsidTr="00E53270">
        <w:trPr>
          <w:trHeight w:val="2856"/>
        </w:trPr>
        <w:tc>
          <w:tcPr>
            <w:tcW w:w="8080" w:type="dxa"/>
          </w:tcPr>
          <w:p w14:paraId="5689E74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037A0AC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14:paraId="7BFB229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значение памятников истории и культуры России и других стран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 для времени, когда они появились, и для современного общества;</w:t>
            </w:r>
          </w:p>
          <w:p w14:paraId="6C6A051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выполнять учебные проекты по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‒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вв.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 </w:t>
            </w:r>
            <w:proofErr w:type="spellStart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том</w:t>
            </w:r>
            <w:proofErr w:type="spellEnd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числе</w:t>
            </w:r>
            <w:proofErr w:type="spellEnd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региональном</w:t>
            </w:r>
            <w:proofErr w:type="spellEnd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материале</w:t>
            </w:r>
            <w:proofErr w:type="spellEnd"/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85" w:type="dxa"/>
          </w:tcPr>
          <w:p w14:paraId="3A5148B3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5B5EC7AD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5E1F3115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6DAAC86B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Проект </w:t>
            </w:r>
          </w:p>
        </w:tc>
      </w:tr>
    </w:tbl>
    <w:p w14:paraId="2C915900" w14:textId="77777777" w:rsidR="003E79A1" w:rsidRPr="003E79A1" w:rsidRDefault="003E79A1" w:rsidP="003E79A1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F100EFE" w14:textId="77777777" w:rsidR="003E79A1" w:rsidRPr="003E79A1" w:rsidRDefault="003E79A1" w:rsidP="003E79A1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061C16BF" w14:textId="77777777" w:rsidR="003E79A1" w:rsidRPr="003E79A1" w:rsidRDefault="003E79A1" w:rsidP="003E79A1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7EA14326" w14:textId="77777777" w:rsidR="003E79A1" w:rsidRPr="003E79A1" w:rsidRDefault="003E79A1" w:rsidP="003E79A1">
      <w:pPr>
        <w:tabs>
          <w:tab w:val="left" w:pos="0"/>
          <w:tab w:val="left" w:pos="2108"/>
        </w:tabs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3E79A1" w:rsidRPr="003E79A1" w14:paraId="44E6D8CD" w14:textId="77777777" w:rsidTr="003E79A1">
        <w:trPr>
          <w:trHeight w:val="505"/>
        </w:trPr>
        <w:tc>
          <w:tcPr>
            <w:tcW w:w="8080" w:type="dxa"/>
            <w:shd w:val="clear" w:color="auto" w:fill="D5DCE4" w:themeFill="text2" w:themeFillTint="33"/>
          </w:tcPr>
          <w:p w14:paraId="0B99F7A1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истории.</w:t>
            </w:r>
          </w:p>
          <w:p w14:paraId="2CBD817A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8 класс</w:t>
            </w:r>
          </w:p>
          <w:p w14:paraId="7D1D02AD" w14:textId="77777777" w:rsidR="003E79A1" w:rsidRPr="003E79A1" w:rsidRDefault="003E79A1" w:rsidP="003E79A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90" w:type="dxa"/>
            <w:shd w:val="clear" w:color="auto" w:fill="D5DCE4" w:themeFill="text2" w:themeFillTint="33"/>
          </w:tcPr>
          <w:p w14:paraId="5CFCB37D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657E9A00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E79A1" w:rsidRPr="003E79A1" w14:paraId="4DDE1ABD" w14:textId="77777777" w:rsidTr="00E53270">
        <w:trPr>
          <w:trHeight w:val="1587"/>
        </w:trPr>
        <w:tc>
          <w:tcPr>
            <w:tcW w:w="8080" w:type="dxa"/>
          </w:tcPr>
          <w:p w14:paraId="6718126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186E2C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называть даты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 определять их принадлежность к историческому периоду, этапу;</w:t>
            </w:r>
          </w:p>
          <w:p w14:paraId="4EB661E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устанавливать синхронность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90" w:type="dxa"/>
          </w:tcPr>
          <w:p w14:paraId="45D5C510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4F5C5DD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3B47AF6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75D259C2" w14:textId="77777777" w:rsidTr="00E53270">
        <w:trPr>
          <w:trHeight w:val="2103"/>
        </w:trPr>
        <w:tc>
          <w:tcPr>
            <w:tcW w:w="8080" w:type="dxa"/>
          </w:tcPr>
          <w:p w14:paraId="5CB4A9A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исторических фактов, работа с фактами:</w:t>
            </w:r>
          </w:p>
          <w:p w14:paraId="19DDB2E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6925211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      </w:r>
          </w:p>
        </w:tc>
        <w:tc>
          <w:tcPr>
            <w:tcW w:w="1990" w:type="dxa"/>
          </w:tcPr>
          <w:p w14:paraId="50730250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72C8F2D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37DA291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1AEBFFB9" w14:textId="77777777" w:rsidTr="00E53270">
        <w:trPr>
          <w:trHeight w:val="346"/>
        </w:trPr>
        <w:tc>
          <w:tcPr>
            <w:tcW w:w="8080" w:type="dxa"/>
          </w:tcPr>
          <w:p w14:paraId="21CA5373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Работа с исторической картой: </w:t>
            </w:r>
          </w:p>
          <w:p w14:paraId="69F032E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990" w:type="dxa"/>
          </w:tcPr>
          <w:p w14:paraId="3EDC9BE2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30550525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48B32054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картой</w:t>
            </w:r>
            <w:proofErr w:type="spellEnd"/>
          </w:p>
        </w:tc>
      </w:tr>
      <w:tr w:rsidR="003E79A1" w:rsidRPr="003E79A1" w14:paraId="1141A4F2" w14:textId="77777777" w:rsidTr="00E53270">
        <w:trPr>
          <w:trHeight w:val="2856"/>
        </w:trPr>
        <w:tc>
          <w:tcPr>
            <w:tcW w:w="8080" w:type="dxa"/>
          </w:tcPr>
          <w:p w14:paraId="6ABE217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1B15BF99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      </w:r>
          </w:p>
          <w:p w14:paraId="2C64185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объяснять назначение исторического источника, раскрывать его информационную ценность;</w:t>
            </w:r>
          </w:p>
          <w:p w14:paraId="1707821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извлекать, сопоставлять и систематизировать информацию о событиях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из взаимодополняющих письменных, визуальных и вещественных источников.</w:t>
            </w:r>
          </w:p>
        </w:tc>
        <w:tc>
          <w:tcPr>
            <w:tcW w:w="1990" w:type="dxa"/>
          </w:tcPr>
          <w:p w14:paraId="1615E806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6172EED7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79A1" w:rsidRPr="003E79A1" w14:paraId="680181D2" w14:textId="77777777" w:rsidTr="00E53270">
        <w:trPr>
          <w:trHeight w:val="3174"/>
        </w:trPr>
        <w:tc>
          <w:tcPr>
            <w:tcW w:w="8080" w:type="dxa"/>
          </w:tcPr>
          <w:p w14:paraId="1E618E8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1FA60792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рассказывать о ключевых событиях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их участниках;</w:t>
            </w:r>
          </w:p>
          <w:p w14:paraId="3F7D31C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составлять характеристику (исторический портрет) известных деятелей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на основе информации учебника и дополнительных материалов;</w:t>
            </w:r>
          </w:p>
          <w:p w14:paraId="40EC3D12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составлять описание образа жизни различных групп населения в России и других странах в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41EFACD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 (в виде сообщения, аннотации).</w:t>
            </w:r>
          </w:p>
        </w:tc>
        <w:tc>
          <w:tcPr>
            <w:tcW w:w="1990" w:type="dxa"/>
          </w:tcPr>
          <w:p w14:paraId="22C66AA8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0F66B80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886D760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747CB1B5" w14:textId="77777777" w:rsidTr="00E53270">
        <w:trPr>
          <w:trHeight w:val="5713"/>
        </w:trPr>
        <w:tc>
          <w:tcPr>
            <w:tcW w:w="8080" w:type="dxa"/>
          </w:tcPr>
          <w:p w14:paraId="1CDE508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17C4DCF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раскрывать существенные черты экономического, социального и политического развития России и других стран в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изменений, происшедших в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внешней политики Российской империи в системе международных отношений рассматриваемого периода;</w:t>
            </w:r>
          </w:p>
          <w:p w14:paraId="765E660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14:paraId="1E7CA9A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причины и следствия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      </w:r>
          </w:p>
          <w:p w14:paraId="2F86465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проводить сопоставление однотипных событий и процессов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(раскрывать повторяющиеся черты исторических ситуаций, выделять черты сходства и различия).</w:t>
            </w:r>
          </w:p>
        </w:tc>
        <w:tc>
          <w:tcPr>
            <w:tcW w:w="1990" w:type="dxa"/>
          </w:tcPr>
          <w:p w14:paraId="4D462292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16A90B24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1D1E38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  <w:p w14:paraId="6E1D48BF" w14:textId="77777777" w:rsidR="003E79A1" w:rsidRPr="003E79A1" w:rsidRDefault="003E79A1" w:rsidP="003E79A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9A1" w:rsidRPr="003E79A1" w14:paraId="13CB12E2" w14:textId="77777777" w:rsidTr="00E53270">
        <w:trPr>
          <w:trHeight w:val="2539"/>
        </w:trPr>
        <w:tc>
          <w:tcPr>
            <w:tcW w:w="8080" w:type="dxa"/>
          </w:tcPr>
          <w:p w14:paraId="6EBA635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7F82D54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анализировать высказывания историков по спорным вопросам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(выявлять обсуждаемую проблему, мнение автора, приводимые аргументы, оценивать степень их убедительности);</w:t>
            </w:r>
          </w:p>
          <w:p w14:paraId="593DE82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различать в описаниях событий и личностей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ценностные категории, значимые для данной эпохи (в том числе для разных социальных слоев), выражать свое отношение к ним.</w:t>
            </w:r>
          </w:p>
        </w:tc>
        <w:tc>
          <w:tcPr>
            <w:tcW w:w="1990" w:type="dxa"/>
          </w:tcPr>
          <w:p w14:paraId="3700F445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3AA7C073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08EDD42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5BB929C7" w14:textId="77777777" w:rsidTr="00E53270">
        <w:trPr>
          <w:trHeight w:val="1904"/>
        </w:trPr>
        <w:tc>
          <w:tcPr>
            <w:tcW w:w="8080" w:type="dxa"/>
          </w:tcPr>
          <w:p w14:paraId="70A01CC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97CCC5E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раскрывать (объяснять), как сочетались в памятниках культуры России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европейские влияния и национальные традиции, показывать на примерах;</w:t>
            </w:r>
          </w:p>
          <w:p w14:paraId="53B9167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выполнять учебные проекты по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XVIII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(в том числе на региональном материале).</w:t>
            </w:r>
          </w:p>
        </w:tc>
        <w:tc>
          <w:tcPr>
            <w:tcW w:w="1990" w:type="dxa"/>
          </w:tcPr>
          <w:p w14:paraId="7EA02879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613DA836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Письменная </w:t>
            </w:r>
          </w:p>
          <w:p w14:paraId="156AFC02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44528AC7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  <w:p w14:paraId="2DA2DB05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</w:tr>
    </w:tbl>
    <w:p w14:paraId="6984A4C3" w14:textId="77777777" w:rsidR="003E79A1" w:rsidRPr="003E79A1" w:rsidRDefault="003E79A1" w:rsidP="003E79A1">
      <w:pPr>
        <w:spacing w:line="276" w:lineRule="auto"/>
        <w:ind w:right="247"/>
        <w:jc w:val="center"/>
        <w:rPr>
          <w:rFonts w:ascii="Calibri" w:eastAsia="Calibri" w:hAnsi="Calibri" w:cs="Times New Roman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90"/>
      </w:tblGrid>
      <w:tr w:rsidR="003E79A1" w:rsidRPr="003E79A1" w14:paraId="25977D09" w14:textId="77777777" w:rsidTr="003E79A1">
        <w:trPr>
          <w:trHeight w:val="505"/>
        </w:trPr>
        <w:tc>
          <w:tcPr>
            <w:tcW w:w="8080" w:type="dxa"/>
            <w:shd w:val="clear" w:color="auto" w:fill="D5DCE4" w:themeFill="text2" w:themeFillTint="33"/>
          </w:tcPr>
          <w:p w14:paraId="20B1B524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истории.</w:t>
            </w:r>
          </w:p>
          <w:p w14:paraId="5C7EF9EC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0E46B664" w14:textId="77777777" w:rsidR="003E79A1" w:rsidRPr="003E79A1" w:rsidRDefault="003E79A1" w:rsidP="003E79A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90" w:type="dxa"/>
            <w:shd w:val="clear" w:color="auto" w:fill="D5DCE4" w:themeFill="text2" w:themeFillTint="33"/>
          </w:tcPr>
          <w:p w14:paraId="49CFE422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476FC2F8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E79A1" w:rsidRPr="003E79A1" w14:paraId="794EDA28" w14:textId="77777777" w:rsidTr="00E53270">
        <w:trPr>
          <w:trHeight w:val="2539"/>
        </w:trPr>
        <w:tc>
          <w:tcPr>
            <w:tcW w:w="8080" w:type="dxa"/>
          </w:tcPr>
          <w:p w14:paraId="3FA48D0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Знание хронологии, работа с хронологией:</w:t>
            </w:r>
          </w:p>
          <w:p w14:paraId="26C3E9D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называть даты (хронологические границы) важнейших событий и процессов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 выделять этапы (периоды) в развитии ключевых событий и процессов;</w:t>
            </w:r>
          </w:p>
          <w:p w14:paraId="44EEA6D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выявлять синхронность (асинхронность) исторических процессов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12832F6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определять последовательность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на основе анализа причинно-следственных связей.</w:t>
            </w:r>
          </w:p>
        </w:tc>
        <w:tc>
          <w:tcPr>
            <w:tcW w:w="1990" w:type="dxa"/>
          </w:tcPr>
          <w:p w14:paraId="4DBDEC63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A2282BC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FE27EF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58D037A0" w14:textId="77777777" w:rsidTr="00E53270">
        <w:trPr>
          <w:trHeight w:val="1904"/>
        </w:trPr>
        <w:tc>
          <w:tcPr>
            <w:tcW w:w="8080" w:type="dxa"/>
          </w:tcPr>
          <w:p w14:paraId="611424A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Знание исторических фактов, работа с фактами:</w:t>
            </w:r>
          </w:p>
          <w:p w14:paraId="5CCFA2F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характеризовать место, обстоятельства, участников, результаты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24AAC3D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      </w:r>
          </w:p>
        </w:tc>
        <w:tc>
          <w:tcPr>
            <w:tcW w:w="1990" w:type="dxa"/>
          </w:tcPr>
          <w:p w14:paraId="46277268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25CEA2D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90BDDA" w14:textId="77777777" w:rsidR="003E79A1" w:rsidRPr="003E79A1" w:rsidRDefault="003E79A1" w:rsidP="003E79A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5CF041A8" w14:textId="77777777" w:rsidTr="00E53270">
        <w:trPr>
          <w:trHeight w:val="1991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F2D07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исторической картой:</w:t>
            </w:r>
          </w:p>
          <w:p w14:paraId="6C3428D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в.;</w:t>
            </w:r>
          </w:p>
          <w:p w14:paraId="280EAD9F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на основе карты влияние географического фактора на развитие различных сфер жизни страны (группы стран).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5627828E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  <w:p w14:paraId="44C85A9A" w14:textId="77777777" w:rsidR="003E79A1" w:rsidRPr="003E79A1" w:rsidRDefault="003E79A1" w:rsidP="003E79A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с исторической и контурной </w:t>
            </w:r>
          </w:p>
          <w:p w14:paraId="554897B1" w14:textId="77777777" w:rsidR="003E79A1" w:rsidRPr="003E79A1" w:rsidRDefault="003E79A1" w:rsidP="003E79A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картой</w:t>
            </w:r>
            <w:proofErr w:type="spellEnd"/>
          </w:p>
        </w:tc>
      </w:tr>
      <w:tr w:rsidR="003E79A1" w:rsidRPr="003E79A1" w14:paraId="2A39982A" w14:textId="77777777" w:rsidTr="00E53270">
        <w:trPr>
          <w:trHeight w:val="4126"/>
        </w:trPr>
        <w:tc>
          <w:tcPr>
            <w:tcW w:w="8080" w:type="dxa"/>
          </w:tcPr>
          <w:p w14:paraId="0813BA8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Работа с историческими источниками:</w:t>
            </w:r>
          </w:p>
          <w:p w14:paraId="77E68CA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представлять в дополнение к известным ранее видам письменных источников следующие материалы: произведения общественной мысли, газетную публицистику, программы политических партий, статистические данные и другие;</w:t>
            </w:r>
          </w:p>
          <w:p w14:paraId="62ADC4F1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определять тип и вид источника (письменного, визуального);</w:t>
            </w:r>
          </w:p>
          <w:p w14:paraId="3F69444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выявлять принадлежность источника определенному лицу, социальной группе, общественному течению и другим;</w:t>
            </w:r>
          </w:p>
          <w:p w14:paraId="446CC210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извлекать, сопоставлять и систематизировать информацию о событиях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из разных письменных, визуальных и вещественных источников;</w:t>
            </w:r>
          </w:p>
          <w:p w14:paraId="1B5DC61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различать в тексте письменных источников факты и интерпретации событий прошлого.</w:t>
            </w:r>
          </w:p>
        </w:tc>
        <w:tc>
          <w:tcPr>
            <w:tcW w:w="1990" w:type="dxa"/>
          </w:tcPr>
          <w:p w14:paraId="778537DE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CBD45D8" w14:textId="77777777" w:rsidR="003E79A1" w:rsidRPr="003E79A1" w:rsidRDefault="003E79A1" w:rsidP="003E79A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42D5599" w14:textId="77777777" w:rsidR="003E79A1" w:rsidRPr="003E79A1" w:rsidRDefault="003E79A1" w:rsidP="003E79A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79A1" w:rsidRPr="003E79A1" w14:paraId="3C995E66" w14:textId="77777777" w:rsidTr="00E53270">
        <w:trPr>
          <w:trHeight w:val="4126"/>
        </w:trPr>
        <w:tc>
          <w:tcPr>
            <w:tcW w:w="8080" w:type="dxa"/>
          </w:tcPr>
          <w:p w14:paraId="7E8F44F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Историческое описание (реконструкция):</w:t>
            </w:r>
          </w:p>
          <w:p w14:paraId="5955C36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представлять развернутый рассказ о ключевых событиях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с использованием визуальных материалов (устно, письменно в форме короткого эссе, презентации);</w:t>
            </w:r>
          </w:p>
          <w:p w14:paraId="4A35E9B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составлять развернутую характеристику исторических личностей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с описанием и оценкой их деятельности (сообщение, презентация, эссе);</w:t>
            </w:r>
          </w:p>
          <w:p w14:paraId="1153B3C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составлять описание образа жизни различных групп населения в России и других странах в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начале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показывая изменения, происшедшие в течение рассматриваемого периода;</w:t>
            </w:r>
          </w:p>
          <w:p w14:paraId="53257A4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      </w:r>
          </w:p>
        </w:tc>
        <w:tc>
          <w:tcPr>
            <w:tcW w:w="1990" w:type="dxa"/>
          </w:tcPr>
          <w:p w14:paraId="5FD15946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7D5ABDF3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360638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578E1826" w14:textId="77777777" w:rsidTr="00E53270">
        <w:trPr>
          <w:trHeight w:val="6030"/>
        </w:trPr>
        <w:tc>
          <w:tcPr>
            <w:tcW w:w="8080" w:type="dxa"/>
          </w:tcPr>
          <w:p w14:paraId="62C7308A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Анализ, объяснение исторических событий, явлений:</w:t>
            </w:r>
          </w:p>
          <w:p w14:paraId="0E9E14E6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раскрывать существенные черты экономического, социального и политического развития России и других стран в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начале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      </w:r>
          </w:p>
          <w:p w14:paraId="61946B3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 смысл ключевых понятий, относящихся к данной эпохе отечественной и всеобщей истории; соотносить общие понятия и факты;</w:t>
            </w:r>
          </w:p>
          <w:p w14:paraId="15E1BE2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 причины и следствия важнейших событий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      </w:r>
          </w:p>
          <w:p w14:paraId="104989B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проводить сопоставление однотипных событий и процессов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      </w:r>
          </w:p>
        </w:tc>
        <w:tc>
          <w:tcPr>
            <w:tcW w:w="1990" w:type="dxa"/>
          </w:tcPr>
          <w:p w14:paraId="7035AC6A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56244469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614B2F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443E93C9" w14:textId="77777777" w:rsidTr="00E53270">
        <w:trPr>
          <w:trHeight w:val="3174"/>
        </w:trPr>
        <w:tc>
          <w:tcPr>
            <w:tcW w:w="8080" w:type="dxa"/>
          </w:tcPr>
          <w:p w14:paraId="01414DFD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14:paraId="415990C4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сопоставлять высказывания историков, содержащие разные мнения по спорным вопросам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объяснять, что могло лежать в их основе;</w:t>
            </w:r>
          </w:p>
          <w:p w14:paraId="24138F57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оценивать степень убедительности предложенных точек зрения, формулировать и аргументировать свое мнение;</w:t>
            </w:r>
          </w:p>
          <w:p w14:paraId="1D6EBD4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      </w:r>
          </w:p>
        </w:tc>
        <w:tc>
          <w:tcPr>
            <w:tcW w:w="1990" w:type="dxa"/>
          </w:tcPr>
          <w:p w14:paraId="3C5FD08A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42D01B1E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4AD37B2" w14:textId="77777777" w:rsidR="003E79A1" w:rsidRPr="003E79A1" w:rsidRDefault="003E79A1" w:rsidP="003E79A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  <w:tr w:rsidR="003E79A1" w:rsidRPr="003E79A1" w14:paraId="73956C98" w14:textId="77777777" w:rsidTr="00E53270">
        <w:trPr>
          <w:trHeight w:val="3174"/>
        </w:trPr>
        <w:tc>
          <w:tcPr>
            <w:tcW w:w="8080" w:type="dxa"/>
          </w:tcPr>
          <w:p w14:paraId="2FB863F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Применение исторических знаний:</w:t>
            </w:r>
          </w:p>
          <w:p w14:paraId="4FE0657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распознавать в окружающей среде, в том числе в родном городе, регионе памятники материальной и художественной культуры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ХХ в., объяснять, в чём заключалось их значение для времени их создания и для современного общества;</w:t>
            </w:r>
          </w:p>
          <w:p w14:paraId="6EA1FC98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выполнять учебные проекты по отечественной и всеобщей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ХХ в. (в том числе на региональном материале);</w:t>
            </w:r>
          </w:p>
          <w:p w14:paraId="5764360C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объяснять, в чем состоит наследие истории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XIX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      </w:r>
          </w:p>
        </w:tc>
        <w:tc>
          <w:tcPr>
            <w:tcW w:w="1990" w:type="dxa"/>
          </w:tcPr>
          <w:p w14:paraId="3A7A5AAD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  <w:p w14:paraId="02F58368" w14:textId="77777777" w:rsidR="003E79A1" w:rsidRPr="003E79A1" w:rsidRDefault="003E79A1" w:rsidP="003E79A1">
            <w:pPr>
              <w:ind w:right="-1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FBED71E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  <w:p w14:paraId="774F656D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BF2FB09" w14:textId="77777777" w:rsidR="003E79A1" w:rsidRPr="003E79A1" w:rsidRDefault="003E79A1" w:rsidP="003E79A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740BBD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3E79A1" w:rsidRPr="003E79A1" w14:paraId="1C6F953C" w14:textId="77777777" w:rsidTr="003E79A1">
        <w:trPr>
          <w:trHeight w:val="505"/>
        </w:trPr>
        <w:tc>
          <w:tcPr>
            <w:tcW w:w="7943" w:type="dxa"/>
            <w:shd w:val="clear" w:color="auto" w:fill="D5DCE4" w:themeFill="text2" w:themeFillTint="33"/>
          </w:tcPr>
          <w:p w14:paraId="6CF329B3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Итоговые планируемые результаты по введению в новейшую историю России.</w:t>
            </w:r>
          </w:p>
          <w:p w14:paraId="4793A247" w14:textId="77777777" w:rsidR="003E79A1" w:rsidRPr="003E79A1" w:rsidRDefault="003E79A1" w:rsidP="003E79A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9 класс</w:t>
            </w:r>
          </w:p>
          <w:p w14:paraId="05C54727" w14:textId="77777777" w:rsidR="003E79A1" w:rsidRPr="003E79A1" w:rsidRDefault="003E79A1" w:rsidP="003E79A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результатов:   </w:t>
            </w:r>
            <w:proofErr w:type="gramEnd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</w:t>
            </w:r>
          </w:p>
        </w:tc>
        <w:tc>
          <w:tcPr>
            <w:tcW w:w="1990" w:type="dxa"/>
            <w:shd w:val="clear" w:color="auto" w:fill="D5DCE4" w:themeFill="text2" w:themeFillTint="33"/>
          </w:tcPr>
          <w:p w14:paraId="7C474FF9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14:paraId="56D3F51F" w14:textId="77777777" w:rsidR="003E79A1" w:rsidRPr="003E79A1" w:rsidRDefault="003E79A1" w:rsidP="003E79A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3E79A1" w:rsidRPr="003E79A1" w14:paraId="6FED655C" w14:textId="77777777" w:rsidTr="00E53270">
        <w:trPr>
          <w:trHeight w:val="254"/>
        </w:trPr>
        <w:tc>
          <w:tcPr>
            <w:tcW w:w="7943" w:type="dxa"/>
          </w:tcPr>
          <w:p w14:paraId="7FBCD2A5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представления обучающихся о наиболее значимых событиях и процессах истории России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— начала 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</w:rPr>
              <w:t>XXI</w:t>
            </w: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в., </w:t>
            </w:r>
          </w:p>
        </w:tc>
        <w:tc>
          <w:tcPr>
            <w:tcW w:w="1990" w:type="dxa"/>
          </w:tcPr>
          <w:p w14:paraId="09E9F875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proofErr w:type="spellEnd"/>
          </w:p>
        </w:tc>
      </w:tr>
      <w:tr w:rsidR="003E79A1" w:rsidRPr="003E79A1" w14:paraId="687B6649" w14:textId="77777777" w:rsidTr="00E53270">
        <w:trPr>
          <w:trHeight w:val="254"/>
        </w:trPr>
        <w:tc>
          <w:tcPr>
            <w:tcW w:w="7943" w:type="dxa"/>
          </w:tcPr>
          <w:p w14:paraId="015677DB" w14:textId="77777777" w:rsidR="003E79A1" w:rsidRPr="003E79A1" w:rsidRDefault="003E79A1" w:rsidP="003E79A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79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основные виды деятельности по получению и осмыслению нового знания, его интерпретации и применению в различных учебных и жизненных ситуациях.</w:t>
            </w:r>
          </w:p>
        </w:tc>
        <w:tc>
          <w:tcPr>
            <w:tcW w:w="1990" w:type="dxa"/>
          </w:tcPr>
          <w:p w14:paraId="6D40C2BB" w14:textId="77777777" w:rsidR="003E79A1" w:rsidRPr="003E79A1" w:rsidRDefault="003E79A1" w:rsidP="003E79A1">
            <w:pPr>
              <w:ind w:right="-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</w:tr>
    </w:tbl>
    <w:p w14:paraId="610FE88B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3A58F729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E79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Для устных ответов определяются следующие критерии оценок: </w:t>
      </w:r>
    </w:p>
    <w:p w14:paraId="020EB17F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b/>
          <w:bCs/>
          <w:sz w:val="24"/>
          <w:szCs w:val="24"/>
        </w:rPr>
        <w:t>Оценка «5»</w:t>
      </w: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ученик: </w:t>
      </w:r>
    </w:p>
    <w:p w14:paraId="08BC0133" w14:textId="77777777" w:rsidR="003E79A1" w:rsidRPr="003E79A1" w:rsidRDefault="003E79A1" w:rsidP="003E79A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2F86AD84" w14:textId="77777777" w:rsidR="003E79A1" w:rsidRPr="003E79A1" w:rsidRDefault="003E79A1" w:rsidP="003E79A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межпредметные (на основе ранее приобретенных знаний) и </w:t>
      </w:r>
      <w:proofErr w:type="spellStart"/>
      <w:r w:rsidRPr="003E79A1">
        <w:rPr>
          <w:rFonts w:ascii="Times New Roman" w:eastAsia="Calibri" w:hAnsi="Times New Roman" w:cs="Times New Roman"/>
          <w:sz w:val="24"/>
          <w:szCs w:val="24"/>
        </w:rPr>
        <w:t>внутрипредметные</w:t>
      </w:r>
      <w:proofErr w:type="spellEnd"/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 </w:t>
      </w:r>
    </w:p>
    <w:p w14:paraId="5CBB5CF6" w14:textId="77777777" w:rsidR="003E79A1" w:rsidRPr="003E79A1" w:rsidRDefault="003E79A1" w:rsidP="003E79A1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1AEA26EB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Оценка «4» </w:t>
      </w: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ставится, если ученик: </w:t>
      </w:r>
    </w:p>
    <w:p w14:paraId="23E3C390" w14:textId="77777777" w:rsidR="003E79A1" w:rsidRPr="003E79A1" w:rsidRDefault="003E79A1" w:rsidP="003E79A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3D23C02" w14:textId="77777777" w:rsidR="003E79A1" w:rsidRPr="003E79A1" w:rsidRDefault="003E79A1" w:rsidP="003E79A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3E79A1">
        <w:rPr>
          <w:rFonts w:ascii="Times New Roman" w:eastAsia="Calibri" w:hAnsi="Times New Roman" w:cs="Times New Roman"/>
          <w:sz w:val="24"/>
          <w:szCs w:val="24"/>
        </w:rPr>
        <w:t>внутрипредметные</w:t>
      </w:r>
      <w:proofErr w:type="spellEnd"/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63550A9E" w14:textId="77777777" w:rsidR="003E79A1" w:rsidRPr="003E79A1" w:rsidRDefault="003E79A1" w:rsidP="003E79A1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50852CD5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Оценка «3»</w:t>
      </w: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ученик: </w:t>
      </w:r>
    </w:p>
    <w:p w14:paraId="2015D4A0" w14:textId="77777777" w:rsidR="003E79A1" w:rsidRPr="003E79A1" w:rsidRDefault="003E79A1" w:rsidP="003E79A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3E79A1">
        <w:rPr>
          <w:rFonts w:ascii="Times New Roman" w:eastAsia="Calibri" w:hAnsi="Times New Roman" w:cs="Times New Roman"/>
          <w:sz w:val="24"/>
          <w:szCs w:val="24"/>
        </w:rPr>
        <w:t>несистематизированно</w:t>
      </w:r>
      <w:proofErr w:type="spellEnd"/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, фрагментарно, не всегда последовательно. </w:t>
      </w:r>
    </w:p>
    <w:p w14:paraId="008AD186" w14:textId="77777777" w:rsidR="003E79A1" w:rsidRPr="003E79A1" w:rsidRDefault="003E79A1" w:rsidP="003E79A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6894BB86" w14:textId="77777777" w:rsidR="003E79A1" w:rsidRPr="003E79A1" w:rsidRDefault="003E79A1" w:rsidP="003E79A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2CEAE637" w14:textId="77777777" w:rsidR="003E79A1" w:rsidRPr="003E79A1" w:rsidRDefault="003E79A1" w:rsidP="003E79A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4A8E8573" w14:textId="77777777" w:rsidR="003E79A1" w:rsidRPr="003E79A1" w:rsidRDefault="003E79A1" w:rsidP="003E79A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58A272D4" w14:textId="77777777" w:rsidR="003E79A1" w:rsidRPr="003E79A1" w:rsidRDefault="003E79A1" w:rsidP="003E79A1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6B1C17FD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b/>
          <w:bCs/>
          <w:sz w:val="24"/>
          <w:szCs w:val="24"/>
        </w:rPr>
        <w:t>Оценка «2»</w:t>
      </w: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 ставится, если ученик: </w:t>
      </w:r>
    </w:p>
    <w:p w14:paraId="2FD1311C" w14:textId="77777777" w:rsidR="003E79A1" w:rsidRPr="003E79A1" w:rsidRDefault="003E79A1" w:rsidP="003E79A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Не усвоил и не раскрыл основное содержание материала; не делает выводов и обобщений. </w:t>
      </w:r>
    </w:p>
    <w:p w14:paraId="0755BDBE" w14:textId="77777777" w:rsidR="003E79A1" w:rsidRPr="003E79A1" w:rsidRDefault="003E79A1" w:rsidP="003E79A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7F5CC8D5" w14:textId="77777777" w:rsidR="003E79A1" w:rsidRPr="003E79A1" w:rsidRDefault="003E79A1" w:rsidP="003E79A1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25919708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ab/>
        <w:t xml:space="preserve"> </w:t>
      </w:r>
    </w:p>
    <w:p w14:paraId="5D5BC6ED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3E79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Оценка тестов  </w:t>
      </w:r>
    </w:p>
    <w:p w14:paraId="24EB54B5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При проведении тестовых работ </w:t>
      </w:r>
      <w:proofErr w:type="gramStart"/>
      <w:r w:rsidRPr="003E79A1">
        <w:rPr>
          <w:rFonts w:ascii="Times New Roman" w:eastAsia="Calibri" w:hAnsi="Times New Roman" w:cs="Times New Roman"/>
          <w:sz w:val="24"/>
          <w:szCs w:val="24"/>
        </w:rPr>
        <w:t>критерии оценивания</w:t>
      </w:r>
      <w:proofErr w:type="gramEnd"/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 следующие: </w:t>
      </w:r>
    </w:p>
    <w:p w14:paraId="731D58BA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«5» - 90 – 100%; </w:t>
      </w:r>
    </w:p>
    <w:p w14:paraId="47E1C185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«4» - 70 – 89%; </w:t>
      </w:r>
    </w:p>
    <w:p w14:paraId="3AC9DF29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«3» - 50 – 69%; </w:t>
      </w:r>
    </w:p>
    <w:p w14:paraId="6D830B8C" w14:textId="77777777" w:rsidR="003E79A1" w:rsidRPr="003E79A1" w:rsidRDefault="003E79A1" w:rsidP="003E79A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9A1">
        <w:rPr>
          <w:rFonts w:ascii="Times New Roman" w:eastAsia="Calibri" w:hAnsi="Times New Roman" w:cs="Times New Roman"/>
          <w:sz w:val="24"/>
          <w:szCs w:val="24"/>
        </w:rPr>
        <w:t xml:space="preserve">«2» - 0 – 49 %. </w:t>
      </w:r>
    </w:p>
    <w:p w14:paraId="575EEA07" w14:textId="77777777" w:rsidR="003E79A1" w:rsidRPr="003E79A1" w:rsidRDefault="003E79A1" w:rsidP="003E79A1">
      <w:pPr>
        <w:spacing w:after="0"/>
        <w:rPr>
          <w:rFonts w:ascii="Calibri" w:eastAsia="Calibri" w:hAnsi="Calibri" w:cs="Times New Roman"/>
        </w:rPr>
      </w:pPr>
    </w:p>
    <w:p w14:paraId="6F44E53C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411B0EB5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460FFC69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6E532CFF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07F21F36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6EA415BC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27E2B333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3F018691" w14:textId="77777777" w:rsidR="003E79A1" w:rsidRPr="003E79A1" w:rsidRDefault="003E79A1" w:rsidP="003E79A1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9A1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3E79A1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3E79A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E79A1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3E79A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3E79A1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389436C0" w14:textId="77777777" w:rsidR="003E79A1" w:rsidRPr="003E79A1" w:rsidRDefault="003E79A1" w:rsidP="003E79A1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3E79A1" w:rsidRPr="003E79A1" w14:paraId="727770E5" w14:textId="77777777" w:rsidTr="00E53270">
        <w:trPr>
          <w:trHeight w:val="657"/>
        </w:trPr>
        <w:tc>
          <w:tcPr>
            <w:tcW w:w="3689" w:type="dxa"/>
          </w:tcPr>
          <w:p w14:paraId="290547EE" w14:textId="77777777" w:rsidR="003E79A1" w:rsidRPr="003E79A1" w:rsidRDefault="003E79A1" w:rsidP="003E79A1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4AA549AE" w14:textId="77777777" w:rsidR="003E79A1" w:rsidRPr="003E79A1" w:rsidRDefault="003E79A1" w:rsidP="003E79A1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2087858" w14:textId="77777777" w:rsidR="003E79A1" w:rsidRPr="003E79A1" w:rsidRDefault="003E79A1" w:rsidP="003E79A1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9FDA388" w14:textId="77777777" w:rsidR="003E79A1" w:rsidRPr="003E79A1" w:rsidRDefault="003E79A1" w:rsidP="003E79A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3E79A1" w:rsidRPr="003E79A1" w14:paraId="0ABEB2E8" w14:textId="77777777" w:rsidTr="00E5327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B32EEE2" w14:textId="77777777" w:rsidR="003E79A1" w:rsidRPr="003E79A1" w:rsidRDefault="003E79A1" w:rsidP="003E79A1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79A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1C03514F" w14:textId="77777777" w:rsidR="003E79A1" w:rsidRPr="003E79A1" w:rsidRDefault="003E79A1" w:rsidP="003E79A1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46530B41" w14:textId="77777777" w:rsidR="003E79A1" w:rsidRPr="003E79A1" w:rsidRDefault="003E79A1" w:rsidP="003E79A1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AE3A85B" w14:textId="77777777" w:rsidR="003E79A1" w:rsidRPr="003E79A1" w:rsidRDefault="003E79A1" w:rsidP="003E79A1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3E79A1" w:rsidRPr="003E79A1" w14:paraId="1F8F35DC" w14:textId="77777777" w:rsidTr="00E53270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0E22DE5" w14:textId="77777777" w:rsidR="003E79A1" w:rsidRPr="003E79A1" w:rsidRDefault="003E79A1" w:rsidP="003E79A1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10078C33" w14:textId="77777777" w:rsidR="003E79A1" w:rsidRPr="003E79A1" w:rsidRDefault="003E79A1" w:rsidP="003E79A1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0C9A4A7C" w14:textId="77777777" w:rsidR="003E79A1" w:rsidRPr="003E79A1" w:rsidRDefault="003E79A1" w:rsidP="003E79A1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E79A1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628353E" w14:textId="77777777" w:rsidR="003E79A1" w:rsidRPr="003E79A1" w:rsidRDefault="003E79A1" w:rsidP="003E79A1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3E79A1" w:rsidRPr="003E79A1" w14:paraId="1881656C" w14:textId="77777777" w:rsidTr="00E5327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4120473" w14:textId="77777777" w:rsidR="003E79A1" w:rsidRPr="003E79A1" w:rsidRDefault="003E79A1" w:rsidP="003E79A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1843" w:type="dxa"/>
          </w:tcPr>
          <w:p w14:paraId="52418D36" w14:textId="77777777" w:rsidR="003E79A1" w:rsidRPr="003E79A1" w:rsidRDefault="003E79A1" w:rsidP="003E79A1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37D33DDD" w14:textId="77777777" w:rsidR="003E79A1" w:rsidRPr="003E79A1" w:rsidRDefault="003E79A1" w:rsidP="003E79A1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3DF91AAE" w14:textId="77777777" w:rsidR="003E79A1" w:rsidRPr="003E79A1" w:rsidRDefault="003E79A1" w:rsidP="003E79A1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3E79A1" w:rsidRPr="003E79A1" w14:paraId="00B8B717" w14:textId="77777777" w:rsidTr="00E5327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71C9C67" w14:textId="77777777" w:rsidR="003E79A1" w:rsidRPr="003E79A1" w:rsidRDefault="003E79A1" w:rsidP="003E79A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</w:t>
            </w:r>
            <w:proofErr w:type="spellEnd"/>
          </w:p>
        </w:tc>
        <w:tc>
          <w:tcPr>
            <w:tcW w:w="1843" w:type="dxa"/>
          </w:tcPr>
          <w:p w14:paraId="5FA8EFC9" w14:textId="77777777" w:rsidR="003E79A1" w:rsidRPr="003E79A1" w:rsidRDefault="003E79A1" w:rsidP="003E79A1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F03E016" w14:textId="77777777" w:rsidR="003E79A1" w:rsidRPr="003E79A1" w:rsidRDefault="003E79A1" w:rsidP="003E79A1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2B8A5AE" w14:textId="77777777" w:rsidR="003E79A1" w:rsidRPr="003E79A1" w:rsidRDefault="003E79A1" w:rsidP="003E79A1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  <w:tr w:rsidR="003E79A1" w:rsidRPr="003E79A1" w14:paraId="053E17CE" w14:textId="77777777" w:rsidTr="00E53270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954ADA5" w14:textId="77777777" w:rsidR="003E79A1" w:rsidRPr="003E79A1" w:rsidRDefault="003E79A1" w:rsidP="003E79A1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50967DEF" w14:textId="77777777" w:rsidR="003E79A1" w:rsidRPr="003E79A1" w:rsidRDefault="003E79A1" w:rsidP="003E79A1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86A0F3E" w14:textId="77777777" w:rsidR="003E79A1" w:rsidRPr="003E79A1" w:rsidRDefault="003E79A1" w:rsidP="003E79A1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3E79A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7D79A0F" w14:textId="77777777" w:rsidR="003E79A1" w:rsidRPr="003E79A1" w:rsidRDefault="003E79A1" w:rsidP="003E79A1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79A1">
              <w:rPr>
                <w:rFonts w:ascii="Times New Roman" w:eastAsia="Times New Roman" w:hAnsi="Times New Roman" w:cs="Times New Roman"/>
                <w:sz w:val="24"/>
                <w:szCs w:val="24"/>
              </w:rPr>
              <w:t>5-9</w:t>
            </w:r>
          </w:p>
        </w:tc>
      </w:tr>
    </w:tbl>
    <w:p w14:paraId="3A23F1F5" w14:textId="77777777" w:rsidR="003E79A1" w:rsidRPr="003E79A1" w:rsidRDefault="003E79A1" w:rsidP="003E79A1">
      <w:pPr>
        <w:rPr>
          <w:rFonts w:ascii="Calibri" w:eastAsia="Calibri" w:hAnsi="Calibri" w:cs="Times New Roman"/>
        </w:rPr>
      </w:pPr>
    </w:p>
    <w:p w14:paraId="2FBCAA99" w14:textId="77777777" w:rsidR="00721118" w:rsidRDefault="00721118"/>
    <w:sectPr w:rsidR="00721118" w:rsidSect="003C4798">
      <w:headerReference w:type="default" r:id="rId5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1FB8" w14:textId="77777777" w:rsidR="007B034A" w:rsidRDefault="003E79A1">
    <w:pPr>
      <w:pStyle w:val="a3"/>
    </w:pPr>
  </w:p>
  <w:p w14:paraId="55FB95E8" w14:textId="77777777" w:rsidR="007B034A" w:rsidRDefault="003E79A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FE5F44"/>
    <w:multiLevelType w:val="hybridMultilevel"/>
    <w:tmpl w:val="1772C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752215A"/>
    <w:multiLevelType w:val="hybridMultilevel"/>
    <w:tmpl w:val="6804B9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61216B5"/>
    <w:multiLevelType w:val="hybridMultilevel"/>
    <w:tmpl w:val="9032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00F"/>
    <w:rsid w:val="003E79A1"/>
    <w:rsid w:val="00721118"/>
    <w:rsid w:val="00E8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FADC5"/>
  <w15:chartTrackingRefBased/>
  <w15:docId w15:val="{F00EB9FD-A151-4176-BFEC-D62B7567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79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E79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7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3996</Words>
  <Characters>22781</Characters>
  <Application>Microsoft Office Word</Application>
  <DocSecurity>0</DocSecurity>
  <Lines>189</Lines>
  <Paragraphs>53</Paragraphs>
  <ScaleCrop>false</ScaleCrop>
  <Company/>
  <LinksUpToDate>false</LinksUpToDate>
  <CharactersWithSpaces>26724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ASG</cp:lastModifiedBy>
  <cp:revision>2</cp:revision>
  <dcterms:created xsi:type="dcterms:W3CDTF">2024-09-18T06:06:00Z</dcterms:created>
  <dcterms:modified xsi:type="dcterms:W3CDTF">2024-09-18T06:08:00Z</dcterms:modified>
</cp:coreProperties>
</file>